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elh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957753">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957753">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C14140">
            <w:pPr>
              <w:rPr>
                <w:rFonts w:cs="Calibri"/>
                <w:sz w:val="4"/>
              </w:rPr>
            </w:pPr>
          </w:p>
        </w:tc>
        <w:tc>
          <w:tcPr>
            <w:tcW w:w="2561" w:type="dxa"/>
            <w:tcBorders>
              <w:top w:val="nil"/>
              <w:left w:val="nil"/>
              <w:bottom w:val="single" w:sz="12" w:space="0" w:color="FF0000"/>
              <w:right w:val="nil"/>
            </w:tcBorders>
          </w:tcPr>
          <w:p w14:paraId="3511E3A9" w14:textId="77777777" w:rsidR="002859A7" w:rsidRDefault="00C14140">
            <w:pPr>
              <w:rPr>
                <w:rFonts w:cs="Calibri"/>
                <w:sz w:val="10"/>
              </w:rPr>
            </w:pPr>
          </w:p>
        </w:tc>
      </w:tr>
    </w:tbl>
    <w:p w14:paraId="5BC38BD1" w14:textId="77777777" w:rsidR="002859A7" w:rsidRDefault="00C14140">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957753">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5A3C04F7" w:rsidR="00CD7681" w:rsidRPr="00C73BB6" w:rsidRDefault="002862A9" w:rsidP="002862A9">
            <w:pPr>
              <w:rPr>
                <w:rFonts w:ascii="Tahoma" w:eastAsia="Cambria" w:hAnsi="Tahoma" w:cs="Tahoma"/>
                <w:sz w:val="16"/>
                <w:szCs w:val="16"/>
              </w:rPr>
            </w:pPr>
            <w:r w:rsidRPr="002862A9">
              <w:rPr>
                <w:rFonts w:ascii="Tahoma" w:eastAsia="Cambria" w:hAnsi="Tahoma" w:cs="Tahoma"/>
                <w:sz w:val="16"/>
                <w:szCs w:val="16"/>
              </w:rPr>
              <w:t>Springer Nature Singapore Pte Ltd.</w:t>
            </w:r>
          </w:p>
        </w:tc>
        <w:tc>
          <w:tcPr>
            <w:tcW w:w="1235" w:type="pct"/>
            <w:shd w:val="clear" w:color="auto" w:fill="auto"/>
          </w:tcPr>
          <w:p w14:paraId="377528FB" w14:textId="22694761" w:rsidR="00CD7681" w:rsidRPr="00C73BB6" w:rsidRDefault="00957753">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C14140">
            <w:pPr>
              <w:rPr>
                <w:rFonts w:ascii="Tahoma" w:eastAsia="Cambria" w:hAnsi="Tahoma" w:cs="Tahoma"/>
                <w:sz w:val="16"/>
                <w:szCs w:val="16"/>
              </w:rPr>
            </w:pPr>
          </w:p>
        </w:tc>
        <w:tc>
          <w:tcPr>
            <w:tcW w:w="2394" w:type="pct"/>
            <w:shd w:val="clear" w:color="auto" w:fill="auto"/>
          </w:tcPr>
          <w:p w14:paraId="583F5DB0" w14:textId="77777777" w:rsidR="00CD7681" w:rsidRPr="00C73BB6" w:rsidRDefault="00C14140">
            <w:pPr>
              <w:rPr>
                <w:rFonts w:ascii="Tahoma" w:eastAsia="Cambria" w:hAnsi="Tahoma" w:cs="Tahoma"/>
                <w:sz w:val="16"/>
                <w:szCs w:val="16"/>
              </w:rPr>
            </w:pPr>
          </w:p>
        </w:tc>
        <w:tc>
          <w:tcPr>
            <w:tcW w:w="1235" w:type="pct"/>
            <w:shd w:val="clear" w:color="auto" w:fill="auto"/>
          </w:tcPr>
          <w:p w14:paraId="11FA0507" w14:textId="77777777" w:rsidR="00CD7681" w:rsidRPr="00C73BB6" w:rsidRDefault="00C14140">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957753">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54D5F2E7" w:rsidR="002859A7" w:rsidRPr="00C73BB6" w:rsidRDefault="002A76F7">
                <w:pPr>
                  <w:rPr>
                    <w:rFonts w:ascii="Tahoma" w:eastAsia="Cambria" w:hAnsi="Tahoma" w:cs="Tahoma"/>
                    <w:sz w:val="16"/>
                    <w:szCs w:val="16"/>
                  </w:rPr>
                </w:pPr>
                <w:r w:rsidRPr="002A76F7">
                  <w:rPr>
                    <w:rFonts w:ascii="Tahoma" w:eastAsia="Cambria" w:hAnsi="Tahoma" w:cs="Tahoma"/>
                    <w:sz w:val="16"/>
                    <w:szCs w:val="16"/>
                  </w:rPr>
                  <w:t>Marketing and Smart Technologies</w:t>
                </w:r>
                <w:r>
                  <w:rPr>
                    <w:rFonts w:ascii="Tahoma" w:eastAsia="Cambria" w:hAnsi="Tahoma" w:cs="Tahoma"/>
                    <w:sz w:val="16"/>
                    <w:szCs w:val="16"/>
                  </w:rPr>
                  <w:tab/>
                </w:r>
              </w:p>
            </w:tc>
          </w:sdtContent>
        </w:sdt>
        <w:tc>
          <w:tcPr>
            <w:tcW w:w="1235" w:type="pct"/>
            <w:shd w:val="clear" w:color="auto" w:fill="auto"/>
          </w:tcPr>
          <w:p w14:paraId="4F0393DB" w14:textId="77777777" w:rsidR="002859A7" w:rsidRPr="00C73BB6" w:rsidRDefault="00957753">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C14140">
            <w:pPr>
              <w:rPr>
                <w:rFonts w:ascii="Tahoma" w:eastAsia="Cambria" w:hAnsi="Tahoma" w:cs="Tahoma"/>
                <w:sz w:val="16"/>
                <w:szCs w:val="16"/>
              </w:rPr>
            </w:pPr>
          </w:p>
        </w:tc>
        <w:tc>
          <w:tcPr>
            <w:tcW w:w="2394" w:type="pct"/>
            <w:shd w:val="clear" w:color="auto" w:fill="auto"/>
          </w:tcPr>
          <w:p w14:paraId="088913DE" w14:textId="77777777" w:rsidR="002859A7" w:rsidRPr="00C73BB6" w:rsidRDefault="00C14140">
            <w:pPr>
              <w:rPr>
                <w:rFonts w:ascii="Tahoma" w:eastAsia="Cambria" w:hAnsi="Tahoma" w:cs="Tahoma"/>
                <w:sz w:val="16"/>
                <w:szCs w:val="16"/>
              </w:rPr>
            </w:pPr>
          </w:p>
        </w:tc>
        <w:tc>
          <w:tcPr>
            <w:tcW w:w="1235" w:type="pct"/>
            <w:shd w:val="clear" w:color="auto" w:fill="auto"/>
          </w:tcPr>
          <w:p w14:paraId="0DCBD8AF" w14:textId="77777777" w:rsidR="002859A7" w:rsidRPr="00C73BB6" w:rsidRDefault="00C14140">
            <w:pPr>
              <w:rPr>
                <w:rFonts w:ascii="Tahoma" w:eastAsia="Cambria" w:hAnsi="Tahoma" w:cs="Tahoma"/>
                <w:sz w:val="16"/>
                <w:szCs w:val="16"/>
              </w:rPr>
            </w:pPr>
          </w:p>
        </w:tc>
      </w:tr>
      <w:tr w:rsidR="002859A7" w:rsidRPr="00A93F51" w14:paraId="505A8BAD" w14:textId="77777777">
        <w:tc>
          <w:tcPr>
            <w:tcW w:w="1371" w:type="pct"/>
            <w:shd w:val="clear" w:color="auto" w:fill="auto"/>
            <w:vAlign w:val="center"/>
          </w:tcPr>
          <w:p w14:paraId="3BD9CA67" w14:textId="77777777" w:rsidR="002859A7" w:rsidRPr="00C73BB6" w:rsidRDefault="00957753">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07A75C43" w:rsidR="002859A7" w:rsidRPr="00A93F51" w:rsidRDefault="00A93F51">
                <w:pPr>
                  <w:rPr>
                    <w:rFonts w:ascii="Tahoma" w:eastAsia="Cambria" w:hAnsi="Tahoma" w:cs="Tahoma"/>
                    <w:sz w:val="16"/>
                    <w:szCs w:val="16"/>
                    <w:lang w:val="pt-PT"/>
                  </w:rPr>
                </w:pPr>
                <w:r w:rsidRPr="00A93F51">
                  <w:rPr>
                    <w:rFonts w:cs="Calibri"/>
                    <w:b/>
                    <w:noProof/>
                    <w:lang w:val="pt-PT"/>
                  </w:rPr>
                  <w:t>José Luís Reis, Marc K. Peter, José Antonio Varela González, Zorica Bogdanović</w:t>
                </w:r>
              </w:p>
            </w:tc>
          </w:sdtContent>
        </w:sdt>
        <w:tc>
          <w:tcPr>
            <w:tcW w:w="1235" w:type="pct"/>
            <w:shd w:val="clear" w:color="auto" w:fill="auto"/>
          </w:tcPr>
          <w:p w14:paraId="2482FE17" w14:textId="77777777" w:rsidR="002859A7" w:rsidRPr="00A93F51" w:rsidRDefault="00C14140">
            <w:pPr>
              <w:rPr>
                <w:rFonts w:ascii="Tahoma" w:eastAsia="Cambria" w:hAnsi="Tahoma" w:cs="Tahoma"/>
                <w:sz w:val="16"/>
                <w:szCs w:val="16"/>
                <w:lang w:val="pt-PT"/>
              </w:rPr>
            </w:pPr>
          </w:p>
        </w:tc>
      </w:tr>
      <w:tr w:rsidR="002859A7" w:rsidRPr="00A93F51" w14:paraId="79AE966A" w14:textId="77777777">
        <w:tc>
          <w:tcPr>
            <w:tcW w:w="1371" w:type="pct"/>
            <w:shd w:val="clear" w:color="auto" w:fill="auto"/>
          </w:tcPr>
          <w:p w14:paraId="3CAD4516" w14:textId="77777777" w:rsidR="002859A7" w:rsidRPr="00A93F51" w:rsidRDefault="00C14140">
            <w:pPr>
              <w:rPr>
                <w:rFonts w:ascii="Tahoma" w:eastAsia="Cambria" w:hAnsi="Tahoma" w:cs="Tahoma"/>
                <w:sz w:val="16"/>
                <w:szCs w:val="16"/>
                <w:lang w:val="pt-PT"/>
              </w:rPr>
            </w:pPr>
          </w:p>
        </w:tc>
        <w:tc>
          <w:tcPr>
            <w:tcW w:w="2394" w:type="pct"/>
            <w:shd w:val="clear" w:color="auto" w:fill="auto"/>
          </w:tcPr>
          <w:p w14:paraId="5E4043A4" w14:textId="77777777" w:rsidR="002859A7" w:rsidRPr="00A93F51" w:rsidRDefault="00C14140">
            <w:pPr>
              <w:rPr>
                <w:rFonts w:ascii="Tahoma" w:eastAsia="Cambria" w:hAnsi="Tahoma" w:cs="Tahoma"/>
                <w:sz w:val="16"/>
                <w:szCs w:val="16"/>
                <w:lang w:val="pt-PT"/>
              </w:rPr>
            </w:pPr>
          </w:p>
        </w:tc>
        <w:tc>
          <w:tcPr>
            <w:tcW w:w="1235" w:type="pct"/>
            <w:shd w:val="clear" w:color="auto" w:fill="auto"/>
          </w:tcPr>
          <w:p w14:paraId="626FE4EF" w14:textId="77777777" w:rsidR="002859A7" w:rsidRPr="00A93F51" w:rsidRDefault="00C14140">
            <w:pPr>
              <w:rPr>
                <w:rFonts w:ascii="Tahoma" w:eastAsia="Cambria" w:hAnsi="Tahoma" w:cs="Tahoma"/>
                <w:sz w:val="16"/>
                <w:szCs w:val="16"/>
                <w:lang w:val="pt-PT"/>
              </w:rPr>
            </w:pPr>
          </w:p>
        </w:tc>
      </w:tr>
      <w:tr w:rsidR="002859A7" w:rsidRPr="00C73BB6" w14:paraId="6A713759" w14:textId="77777777">
        <w:tc>
          <w:tcPr>
            <w:tcW w:w="1371" w:type="pct"/>
            <w:shd w:val="clear" w:color="auto" w:fill="auto"/>
          </w:tcPr>
          <w:p w14:paraId="39CD486F" w14:textId="1B1AB46C" w:rsidR="002859A7" w:rsidRPr="00C73BB6" w:rsidRDefault="00957753">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77777777" w:rsidR="002859A7" w:rsidRPr="00C73BB6" w:rsidRDefault="00957753">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2859A7" w:rsidRPr="00C73BB6" w:rsidRDefault="00957753">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C14140">
            <w:pPr>
              <w:rPr>
                <w:rFonts w:ascii="Tahoma" w:eastAsia="Cambria" w:hAnsi="Tahoma" w:cs="Tahoma"/>
                <w:sz w:val="16"/>
                <w:szCs w:val="16"/>
              </w:rPr>
            </w:pPr>
          </w:p>
        </w:tc>
        <w:tc>
          <w:tcPr>
            <w:tcW w:w="2394" w:type="pct"/>
            <w:shd w:val="clear" w:color="auto" w:fill="auto"/>
          </w:tcPr>
          <w:p w14:paraId="0A6F2F0E" w14:textId="77777777" w:rsidR="002859A7" w:rsidRPr="0051447B" w:rsidRDefault="00C14140">
            <w:pPr>
              <w:rPr>
                <w:rFonts w:ascii="Tahoma" w:eastAsia="Cambria" w:hAnsi="Tahoma" w:cs="Tahoma"/>
                <w:sz w:val="16"/>
                <w:szCs w:val="16"/>
              </w:rPr>
            </w:pPr>
          </w:p>
        </w:tc>
        <w:tc>
          <w:tcPr>
            <w:tcW w:w="1235" w:type="pct"/>
            <w:shd w:val="clear" w:color="auto" w:fill="auto"/>
          </w:tcPr>
          <w:p w14:paraId="666CD4C5" w14:textId="77777777" w:rsidR="002859A7" w:rsidRPr="00C73BB6" w:rsidRDefault="00C14140">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957753"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69BA2EC4" w:rsidR="00CD7681" w:rsidRPr="0051447B" w:rsidRDefault="00957753"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EndPr/>
              <w:sdtContent>
                <w:r w:rsidR="00D938F5" w:rsidRPr="00D938F5">
                  <w:rPr>
                    <w:rFonts w:ascii="Tahoma" w:eastAsia="Cambria" w:hAnsi="Tahoma" w:cs="Tahoma"/>
                    <w:sz w:val="16"/>
                    <w:szCs w:val="16"/>
                  </w:rPr>
                  <w:t>Smart Innovation, Systems and Technologies</w:t>
                </w:r>
              </w:sdtContent>
            </w:sdt>
          </w:p>
        </w:tc>
        <w:tc>
          <w:tcPr>
            <w:tcW w:w="1235" w:type="pct"/>
            <w:shd w:val="clear" w:color="auto" w:fill="auto"/>
            <w:vAlign w:val="center"/>
          </w:tcPr>
          <w:p w14:paraId="45D72F3F" w14:textId="77777777" w:rsidR="00CD7681" w:rsidRPr="00C73BB6" w:rsidRDefault="00C14140"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C14140"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C14140"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C14140"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957753"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tc>
              <w:tcPr>
                <w:tcW w:w="2394" w:type="pct"/>
                <w:shd w:val="clear" w:color="auto" w:fill="auto"/>
              </w:tcPr>
              <w:p w14:paraId="0DB8FC4B"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C14140"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C14140"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C14140"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957753"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C14140"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C14140"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C14140"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957753"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C14140"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tc>
              <w:tcPr>
                <w:tcW w:w="2394" w:type="pct"/>
                <w:shd w:val="clear" w:color="auto" w:fill="auto"/>
              </w:tcPr>
              <w:p w14:paraId="2C109A78"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CD7681" w:rsidRPr="00C73BB6" w:rsidRDefault="00C14140"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C14140">
            <w:pPr>
              <w:rPr>
                <w:rFonts w:ascii="Tahoma" w:hAnsi="Tahoma" w:cs="Tahoma"/>
                <w:color w:val="FF4500"/>
                <w:sz w:val="16"/>
                <w:szCs w:val="16"/>
              </w:rPr>
            </w:pPr>
          </w:p>
        </w:tc>
        <w:tc>
          <w:tcPr>
            <w:tcW w:w="2394" w:type="pct"/>
            <w:shd w:val="clear" w:color="auto" w:fill="auto"/>
          </w:tcPr>
          <w:p w14:paraId="35FC87BC" w14:textId="77777777" w:rsidR="00BA0480" w:rsidRPr="00C73BB6" w:rsidRDefault="00C14140">
            <w:pPr>
              <w:rPr>
                <w:rFonts w:ascii="Tahoma" w:hAnsi="Tahoma" w:cs="Tahoma"/>
                <w:sz w:val="16"/>
                <w:szCs w:val="16"/>
              </w:rPr>
            </w:pPr>
          </w:p>
        </w:tc>
        <w:tc>
          <w:tcPr>
            <w:tcW w:w="1235" w:type="pct"/>
            <w:shd w:val="clear" w:color="auto" w:fill="auto"/>
            <w:vAlign w:val="center"/>
          </w:tcPr>
          <w:p w14:paraId="33F001C7" w14:textId="77777777" w:rsidR="00BA0480" w:rsidRPr="00C73BB6" w:rsidRDefault="00C14140">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957753"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BA0480" w:rsidRPr="00C73BB6" w:rsidRDefault="00C14140" w:rsidP="00BA0480">
            <w:pPr>
              <w:rPr>
                <w:rFonts w:ascii="Tahoma" w:hAnsi="Tahoma" w:cs="Tahoma"/>
                <w:sz w:val="16"/>
                <w:szCs w:val="16"/>
              </w:rPr>
            </w:pPr>
            <w:hyperlink r:id="rId10" w:history="1">
              <w:r w:rsidR="00957753" w:rsidRPr="00C73BB6">
                <w:rPr>
                  <w:rStyle w:val="Hiperligao"/>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BA0480" w:rsidRPr="00C73BB6" w:rsidRDefault="00957753"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C14140">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8157B8"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B6432D" w:rsidRPr="004B171A" w:rsidRDefault="00957753"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Hiperligao"/>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B6432D"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w:t>
      </w:r>
      <w:proofErr w:type="gramStart"/>
      <w:r w:rsidRPr="00C73BB6">
        <w:rPr>
          <w:rFonts w:ascii="Tahoma" w:eastAsia="Arial" w:hAnsi="Tahoma" w:cs="Tahoma"/>
          <w:bCs/>
          <w:sz w:val="20"/>
          <w:szCs w:val="20"/>
          <w:lang w:eastAsia="en-GB"/>
        </w:rPr>
        <w:t>them;</w:t>
      </w:r>
      <w:proofErr w:type="gramEnd"/>
      <w:r w:rsidRPr="00C73BB6">
        <w:rPr>
          <w:rFonts w:ascii="Tahoma" w:eastAsia="Arial" w:hAnsi="Tahoma" w:cs="Tahoma"/>
          <w:bCs/>
          <w:sz w:val="20"/>
          <w:szCs w:val="20"/>
          <w:lang w:eastAsia="en-GB"/>
        </w:rPr>
        <w:t xml:space="preserve"> </w:t>
      </w:r>
    </w:p>
    <w:p w14:paraId="5F4192E4" w14:textId="77777777"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Author and any academic institution where they work at the time may reproduce the Contribution for the purpose of course teaching (but not for inclusion in course pack material for onward sale by libraries and institutions</w:t>
      </w:r>
      <w:proofErr w:type="gramStart"/>
      <w:r w:rsidRPr="00C73BB6">
        <w:rPr>
          <w:rFonts w:ascii="Tahoma" w:eastAsia="Arial" w:hAnsi="Tahoma" w:cs="Tahoma"/>
          <w:bCs/>
          <w:sz w:val="20"/>
          <w:szCs w:val="20"/>
          <w:lang w:eastAsia="en-GB"/>
        </w:rPr>
        <w:t>);</w:t>
      </w:r>
      <w:proofErr w:type="gramEnd"/>
      <w:r w:rsidRPr="00C73BB6">
        <w:rPr>
          <w:rFonts w:ascii="Tahoma" w:eastAsia="Arial" w:hAnsi="Tahoma" w:cs="Tahoma"/>
          <w:bCs/>
          <w:sz w:val="20"/>
          <w:szCs w:val="20"/>
          <w:lang w:eastAsia="en-GB"/>
        </w:rPr>
        <w:t xml:space="preserve"> </w:t>
      </w:r>
    </w:p>
    <w:p w14:paraId="71AD10FD" w14:textId="287DE24D"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roofErr w:type="gramStart"/>
      <w:r w:rsidRPr="00C73BB6">
        <w:rPr>
          <w:rFonts w:ascii="Tahoma" w:eastAsia="Arial" w:hAnsi="Tahoma" w:cs="Tahoma"/>
          <w:bCs/>
          <w:sz w:val="20"/>
          <w:szCs w:val="20"/>
          <w:lang w:eastAsia="en-GB"/>
        </w:rPr>
        <w:t>”;</w:t>
      </w:r>
      <w:proofErr w:type="gramEnd"/>
    </w:p>
    <w:p w14:paraId="1771A3C9" w14:textId="61D84B45"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957753"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C14140"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w:t>
      </w:r>
      <w:proofErr w:type="gramStart"/>
      <w:r w:rsidRPr="00C73BB6">
        <w:rPr>
          <w:rFonts w:ascii="Tahoma" w:eastAsia="Arial" w:hAnsi="Tahoma" w:cs="Tahoma"/>
          <w:bCs/>
          <w:sz w:val="20"/>
          <w:szCs w:val="20"/>
          <w:lang w:eastAsia="en-GB"/>
        </w:rPr>
        <w:t>trade mark</w:t>
      </w:r>
      <w:proofErr w:type="gramEnd"/>
      <w:r w:rsidRPr="00C73BB6">
        <w:rPr>
          <w:rFonts w:ascii="Tahoma" w:eastAsia="Arial" w:hAnsi="Tahoma" w:cs="Tahoma"/>
          <w:bCs/>
          <w:sz w:val="20"/>
          <w:szCs w:val="20"/>
          <w:lang w:eastAsia="en-GB"/>
        </w:rPr>
        <w:t xml:space="preserve"> rights) or other third party rights and no licence from or payments to a third party are required to publish the Contribution,</w:t>
      </w:r>
    </w:p>
    <w:p w14:paraId="2FAC36A8" w14:textId="3E4B410C"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if the Contribution contains materials from other sources (</w:t>
      </w:r>
      <w:proofErr w:type="gramStart"/>
      <w:r>
        <w:rPr>
          <w:rFonts w:ascii="Tahoma" w:eastAsia="Arial" w:hAnsi="Tahoma" w:cs="Tahoma"/>
          <w:bCs/>
          <w:sz w:val="20"/>
          <w:szCs w:val="20"/>
          <w:lang w:eastAsia="en-GB"/>
        </w:rPr>
        <w:t>e.g.</w:t>
      </w:r>
      <w:proofErr w:type="gramEnd"/>
      <w:r>
        <w:rPr>
          <w:rFonts w:ascii="Tahoma" w:eastAsia="Arial" w:hAnsi="Tahoma" w:cs="Tahoma"/>
          <w:bCs/>
          <w:sz w:val="20"/>
          <w:szCs w:val="20"/>
          <w:lang w:eastAsia="en-GB"/>
        </w:rPr>
        <w:t xml:space="preserve">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w:t>
      </w:r>
      <w:proofErr w:type="gramStart"/>
      <w:r w:rsidRPr="00C73BB6">
        <w:rPr>
          <w:rFonts w:ascii="Tahoma" w:eastAsia="Arial" w:hAnsi="Tahoma" w:cs="Tahoma"/>
          <w:bCs/>
          <w:sz w:val="20"/>
          <w:szCs w:val="20"/>
          <w:lang w:eastAsia="en-GB"/>
        </w:rPr>
        <w:t>accurate;</w:t>
      </w:r>
      <w:proofErr w:type="gramEnd"/>
      <w:r w:rsidRPr="00C73BB6">
        <w:rPr>
          <w:rFonts w:ascii="Tahoma" w:eastAsia="Arial" w:hAnsi="Tahoma" w:cs="Tahoma"/>
          <w:bCs/>
          <w:sz w:val="20"/>
          <w:szCs w:val="20"/>
          <w:lang w:eastAsia="en-GB"/>
        </w:rPr>
        <w:t xml:space="preserve"> </w:t>
      </w:r>
    </w:p>
    <w:p w14:paraId="4DCC7A63"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nothing in the Contribution is obscene, defamatory, violates any right of privacy or publicity, infringes any other human, personal or other rights of any person or entity or is otherwise unlawful and that informed consent to publish has been obtained for any research </w:t>
      </w:r>
      <w:proofErr w:type="gramStart"/>
      <w:r w:rsidRPr="00C73BB6">
        <w:rPr>
          <w:rFonts w:ascii="Tahoma" w:eastAsia="Arial" w:hAnsi="Tahoma" w:cs="Tahoma"/>
          <w:bCs/>
          <w:sz w:val="20"/>
          <w:szCs w:val="20"/>
          <w:lang w:eastAsia="en-GB"/>
        </w:rPr>
        <w:t>participants;</w:t>
      </w:r>
      <w:proofErr w:type="gramEnd"/>
    </w:p>
    <w:p w14:paraId="387FFE0F" w14:textId="1BDC640E"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nothing in the Contribution infringes any duty of confidentiality owed to any third party or violates any contract, express or implied, of the </w:t>
      </w:r>
      <w:proofErr w:type="gramStart"/>
      <w:r>
        <w:rPr>
          <w:rFonts w:ascii="Tahoma" w:eastAsia="Arial" w:hAnsi="Tahoma" w:cs="Tahoma"/>
          <w:bCs/>
          <w:sz w:val="20"/>
          <w:szCs w:val="20"/>
          <w:lang w:eastAsia="en-GB"/>
        </w:rPr>
        <w:t>Author;</w:t>
      </w:r>
      <w:proofErr w:type="gramEnd"/>
      <w:r w:rsidRPr="00C73BB6">
        <w:rPr>
          <w:rFonts w:ascii="Tahoma" w:eastAsia="Arial" w:hAnsi="Tahoma" w:cs="Tahoma"/>
          <w:bCs/>
          <w:sz w:val="20"/>
          <w:szCs w:val="20"/>
          <w:lang w:eastAsia="en-GB"/>
        </w:rPr>
        <w:t xml:space="preserve"> </w:t>
      </w:r>
    </w:p>
    <w:p w14:paraId="214253FA"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institutional, governmental, and/or other approvals which may be required in connection with the research reflected in the Contribution have been obtained and continue in </w:t>
      </w:r>
      <w:proofErr w:type="gramStart"/>
      <w:r w:rsidRPr="00C73BB6">
        <w:rPr>
          <w:rFonts w:ascii="Tahoma" w:eastAsia="Arial" w:hAnsi="Tahoma" w:cs="Tahoma"/>
          <w:bCs/>
          <w:sz w:val="20"/>
          <w:szCs w:val="20"/>
          <w:lang w:eastAsia="en-GB"/>
        </w:rPr>
        <w:t>effect;</w:t>
      </w:r>
      <w:proofErr w:type="gramEnd"/>
    </w:p>
    <w:p w14:paraId="089C5F16" w14:textId="407A406A"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proofErr w:type="gramStart"/>
      <w:r w:rsidRPr="00C73BB6">
        <w:rPr>
          <w:rFonts w:ascii="Tahoma" w:eastAsia="Arial" w:hAnsi="Tahoma" w:cs="Tahoma"/>
          <w:bCs/>
          <w:sz w:val="20"/>
          <w:szCs w:val="20"/>
          <w:lang w:eastAsia="en-GB"/>
        </w:rPr>
        <w:t>correct;</w:t>
      </w:r>
      <w:proofErr w:type="gramEnd"/>
    </w:p>
    <w:p w14:paraId="71F88A7C" w14:textId="292EE9F0"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signatory who has signed this Agreement has full right, </w:t>
      </w:r>
      <w:proofErr w:type="gramStart"/>
      <w:r w:rsidRPr="00C73BB6">
        <w:rPr>
          <w:rFonts w:ascii="Tahoma" w:eastAsia="Arial" w:hAnsi="Tahoma" w:cs="Tahoma"/>
          <w:bCs/>
          <w:sz w:val="20"/>
          <w:szCs w:val="20"/>
          <w:lang w:eastAsia="en-GB"/>
        </w:rPr>
        <w:t>power</w:t>
      </w:r>
      <w:proofErr w:type="gramEnd"/>
      <w:r w:rsidRPr="00C73BB6">
        <w:rPr>
          <w:rFonts w:ascii="Tahoma" w:eastAsia="Arial" w:hAnsi="Tahoma" w:cs="Tahoma"/>
          <w:bCs/>
          <w:sz w:val="20"/>
          <w:szCs w:val="20"/>
          <w:lang w:eastAsia="en-GB"/>
        </w:rPr>
        <w:t xml:space="preserve">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t>
      </w:r>
      <w:proofErr w:type="gramStart"/>
      <w:r w:rsidRPr="00C73BB6">
        <w:rPr>
          <w:rFonts w:ascii="Tahoma" w:eastAsia="Arial" w:hAnsi="Tahoma" w:cs="Tahoma"/>
          <w:bCs/>
          <w:sz w:val="20"/>
          <w:szCs w:val="20"/>
          <w:lang w:eastAsia="en-GB"/>
        </w:rPr>
        <w:t>with:</w:t>
      </w:r>
      <w:proofErr w:type="gramEnd"/>
      <w:r w:rsidRPr="00C73BB6">
        <w:rPr>
          <w:rFonts w:ascii="Tahoma" w:eastAsia="Arial" w:hAnsi="Tahoma" w:cs="Tahoma"/>
          <w:bCs/>
          <w:sz w:val="20"/>
          <w:szCs w:val="20"/>
          <w:lang w:eastAsia="en-GB"/>
        </w:rPr>
        <w:t xml:space="preserve">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iperligao"/>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957753"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the Republic of Singapore</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Singapore, Singapore</w:t>
      </w:r>
      <w:r w:rsidRPr="00C73BB6">
        <w:rPr>
          <w:rFonts w:ascii="Tahoma" w:eastAsia="Arial" w:hAnsi="Tahoma" w:cs="Tahoma"/>
          <w:sz w:val="20"/>
          <w:szCs w:val="20"/>
          <w:lang w:eastAsia="en-GB"/>
        </w:rPr>
        <w:t xml:space="preserve"> shall have the exclusive jurisdiction.</w:t>
      </w:r>
    </w:p>
    <w:p w14:paraId="5FD0D40A" w14:textId="77777777" w:rsidR="002859A7" w:rsidRDefault="00957753">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2859A7" w:rsidRDefault="00C14140">
      <w:pPr>
        <w:spacing w:after="0" w:line="240" w:lineRule="auto"/>
        <w:rPr>
          <w:rFonts w:ascii="Arial" w:eastAsia="Arial" w:hAnsi="Arial" w:cs="Arial"/>
          <w:sz w:val="12"/>
          <w:szCs w:val="18"/>
          <w:lang w:eastAsia="en-GB"/>
        </w:rPr>
      </w:pPr>
    </w:p>
    <w:tbl>
      <w:tblPr>
        <w:tblStyle w:val="TabelacomGrelha"/>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957753">
            <w:pPr>
              <w:spacing w:before="120" w:after="120"/>
              <w:rPr>
                <w:sz w:val="12"/>
                <w:szCs w:val="18"/>
              </w:rPr>
            </w:pPr>
            <w:r>
              <w:rPr>
                <w:sz w:val="12"/>
                <w:szCs w:val="18"/>
              </w:rPr>
              <w:t>Signed for and on behalf of the Author</w:t>
            </w:r>
          </w:p>
          <w:p w14:paraId="12494AE9" w14:textId="77777777" w:rsidR="002859A7" w:rsidRDefault="00957753">
            <w:pPr>
              <w:tabs>
                <w:tab w:val="left" w:pos="724"/>
              </w:tabs>
              <w:spacing w:before="120" w:after="120"/>
              <w:ind w:left="-993"/>
              <w:rPr>
                <w:sz w:val="16"/>
                <w:szCs w:val="16"/>
              </w:rPr>
            </w:pPr>
            <w:r>
              <w:rPr>
                <w:sz w:val="16"/>
                <w:szCs w:val="16"/>
              </w:rPr>
              <w:t>[Ha</w:t>
            </w:r>
          </w:p>
          <w:p w14:paraId="20CB9840" w14:textId="77777777" w:rsidR="002859A7" w:rsidRDefault="00C14140">
            <w:pPr>
              <w:spacing w:before="120" w:after="120"/>
              <w:ind w:left="-993"/>
              <w:rPr>
                <w:sz w:val="16"/>
                <w:szCs w:val="16"/>
              </w:rPr>
            </w:pPr>
          </w:p>
        </w:tc>
        <w:tc>
          <w:tcPr>
            <w:tcW w:w="567" w:type="dxa"/>
          </w:tcPr>
          <w:p w14:paraId="3D9C8D4B" w14:textId="77777777" w:rsidR="002859A7" w:rsidRDefault="00C14140">
            <w:pPr>
              <w:spacing w:before="120" w:after="120"/>
              <w:rPr>
                <w:sz w:val="16"/>
                <w:szCs w:val="16"/>
              </w:rPr>
            </w:pPr>
          </w:p>
        </w:tc>
        <w:tc>
          <w:tcPr>
            <w:tcW w:w="3345" w:type="dxa"/>
            <w:tcBorders>
              <w:bottom w:val="single" w:sz="4" w:space="0" w:color="auto"/>
            </w:tcBorders>
          </w:tcPr>
          <w:p w14:paraId="39E53902" w14:textId="77777777" w:rsidR="002859A7" w:rsidRDefault="00957753">
            <w:pPr>
              <w:spacing w:before="120" w:after="120"/>
              <w:rPr>
                <w:sz w:val="12"/>
                <w:szCs w:val="12"/>
              </w:rPr>
            </w:pPr>
            <w:r>
              <w:rPr>
                <w:sz w:val="12"/>
                <w:szCs w:val="12"/>
              </w:rPr>
              <w:t>Print Name:</w:t>
            </w:r>
          </w:p>
        </w:tc>
        <w:tc>
          <w:tcPr>
            <w:tcW w:w="567" w:type="dxa"/>
          </w:tcPr>
          <w:p w14:paraId="29C8D580" w14:textId="77777777" w:rsidR="002859A7" w:rsidRDefault="00C14140">
            <w:pPr>
              <w:spacing w:before="120" w:after="120"/>
              <w:rPr>
                <w:sz w:val="16"/>
                <w:szCs w:val="16"/>
              </w:rPr>
            </w:pPr>
          </w:p>
        </w:tc>
        <w:tc>
          <w:tcPr>
            <w:tcW w:w="3345" w:type="dxa"/>
            <w:tcBorders>
              <w:bottom w:val="single" w:sz="4" w:space="0" w:color="auto"/>
            </w:tcBorders>
          </w:tcPr>
          <w:p w14:paraId="18B345D3" w14:textId="77777777" w:rsidR="002859A7" w:rsidRDefault="00957753">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C14140">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C1414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2859A7" w:rsidRDefault="00957753">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C1414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2859A7" w:rsidRDefault="00957753">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2859A7" w:rsidRDefault="00C14140">
      <w:pPr>
        <w:spacing w:after="0" w:line="240" w:lineRule="auto"/>
        <w:rPr>
          <w:rFonts w:ascii="Calibri" w:eastAsia="Arial" w:hAnsi="Calibri" w:cs="Calibri"/>
          <w:sz w:val="15"/>
          <w:szCs w:val="15"/>
          <w:lang w:eastAsia="en-GB"/>
        </w:rPr>
      </w:pPr>
    </w:p>
    <w:tbl>
      <w:tblPr>
        <w:tblStyle w:val="TabelacomGrelha"/>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957753"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C1414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DE3ECC" w:rsidRDefault="00957753"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957753"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C1414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F4F14" w:rsidRPr="0051447B" w:rsidRDefault="00957753"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E3ECC" w:rsidRDefault="00C14140">
      <w:pPr>
        <w:spacing w:after="0" w:line="240" w:lineRule="auto"/>
        <w:rPr>
          <w:rFonts w:ascii="Calibri" w:eastAsia="Arial" w:hAnsi="Calibri" w:cs="Calibri"/>
          <w:sz w:val="15"/>
          <w:szCs w:val="15"/>
          <w:lang w:eastAsia="en-GB"/>
        </w:rPr>
      </w:pPr>
    </w:p>
    <w:p w14:paraId="4046CB5E" w14:textId="77777777" w:rsidR="00DE3ECC" w:rsidRDefault="00C14140">
      <w:pPr>
        <w:spacing w:after="0" w:line="240" w:lineRule="auto"/>
        <w:rPr>
          <w:rFonts w:ascii="Calibri" w:eastAsia="Arial" w:hAnsi="Calibri" w:cs="Calibri"/>
          <w:sz w:val="15"/>
          <w:szCs w:val="15"/>
          <w:lang w:eastAsia="en-GB"/>
        </w:rPr>
      </w:pPr>
    </w:p>
    <w:p w14:paraId="29804D7E" w14:textId="3ACCD51C" w:rsidR="002859A7"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Springer Nature Singapore Pte Ltd., 152 Beach Road, #21-01/04 Gateway East, Singapore 189721, Singapore</w:t>
      </w:r>
    </w:p>
    <w:p w14:paraId="3A29A76D" w14:textId="6046EEB7" w:rsidR="002859A7" w:rsidRPr="002D792B"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41A54F8E" w:rsidR="002859A7" w:rsidRPr="00E07945" w:rsidRDefault="00C14140" w:rsidP="00E07945">
      <w:pPr>
        <w:pStyle w:val="NormalWeb"/>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128F7" w14:textId="77777777" w:rsidR="00DC6FA4" w:rsidRDefault="00DC6FA4">
      <w:pPr>
        <w:spacing w:after="0" w:line="240" w:lineRule="auto"/>
      </w:pPr>
      <w:r>
        <w:separator/>
      </w:r>
    </w:p>
  </w:endnote>
  <w:endnote w:type="continuationSeparator" w:id="0">
    <w:p w14:paraId="20275E99" w14:textId="77777777" w:rsidR="00DC6FA4" w:rsidRDefault="00DC6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330A8727" w:rsidR="002859A7" w:rsidRDefault="00957753">
            <w:pPr>
              <w:pStyle w:val="Rodap"/>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2862A9">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2862A9">
              <w:rPr>
                <w:bCs/>
                <w:noProof/>
                <w:sz w:val="12"/>
                <w:szCs w:val="16"/>
              </w:rPr>
              <w:t>5</w:t>
            </w:r>
            <w:r>
              <w:rPr>
                <w:bCs/>
                <w:sz w:val="12"/>
                <w:szCs w:val="16"/>
              </w:rPr>
              <w:fldChar w:fldCharType="end"/>
            </w:r>
          </w:p>
        </w:sdtContent>
      </w:sdt>
    </w:sdtContent>
  </w:sdt>
  <w:p w14:paraId="598379E3" w14:textId="77777777" w:rsidR="002859A7" w:rsidRDefault="00C1414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238FB" w14:textId="77777777" w:rsidR="00DC6FA4" w:rsidRDefault="00DC6FA4">
      <w:pPr>
        <w:spacing w:after="0" w:line="240" w:lineRule="auto"/>
      </w:pPr>
      <w:r>
        <w:separator/>
      </w:r>
    </w:p>
  </w:footnote>
  <w:footnote w:type="continuationSeparator" w:id="0">
    <w:p w14:paraId="6E794814" w14:textId="77777777" w:rsidR="00DC6FA4" w:rsidRDefault="00DC6F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543594257">
    <w:abstractNumId w:val="4"/>
  </w:num>
  <w:num w:numId="2" w16cid:durableId="75442325">
    <w:abstractNumId w:val="3"/>
  </w:num>
  <w:num w:numId="3" w16cid:durableId="993921888">
    <w:abstractNumId w:val="1"/>
  </w:num>
  <w:num w:numId="4" w16cid:durableId="1534223834">
    <w:abstractNumId w:val="2"/>
  </w:num>
  <w:num w:numId="5" w16cid:durableId="222066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1845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3/tvEGwTPv8YKAOeGmpBQa8Bhphq9nxWb9imsQQS2pFAaGfXbs2MC1mpPfP1biJPbqq+aZALqNX/nKIpqeQFYA==" w:salt="1OJ2jEw+avQ8GwuUKYpZ+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C39"/>
    <w:rsid w:val="002862A9"/>
    <w:rsid w:val="002A76F7"/>
    <w:rsid w:val="002D525A"/>
    <w:rsid w:val="002F3227"/>
    <w:rsid w:val="00361380"/>
    <w:rsid w:val="00527C39"/>
    <w:rsid w:val="00656F5A"/>
    <w:rsid w:val="0067365C"/>
    <w:rsid w:val="00957753"/>
    <w:rsid w:val="00A93F51"/>
    <w:rsid w:val="00C14140"/>
    <w:rsid w:val="00C26D57"/>
    <w:rsid w:val="00D938F5"/>
    <w:rsid w:val="00DC6FA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comentrio">
    <w:name w:val="annotation text"/>
    <w:basedOn w:val="Normal"/>
    <w:link w:val="TextodecomentrioCarter"/>
    <w:uiPriority w:val="99"/>
    <w:semiHidden/>
    <w:unhideWhenUsed/>
    <w:pPr>
      <w:spacing w:after="0" w:line="240" w:lineRule="auto"/>
    </w:pPr>
    <w:rPr>
      <w:rFonts w:ascii="Arial" w:eastAsia="Arial" w:hAnsi="Arial" w:cs="Arial"/>
      <w:sz w:val="20"/>
      <w:szCs w:val="20"/>
      <w:lang w:eastAsia="en-GB"/>
    </w:rPr>
  </w:style>
  <w:style w:type="character" w:customStyle="1" w:styleId="TextodecomentrioCarter">
    <w:name w:val="Texto de comentário Caráter"/>
    <w:basedOn w:val="Tipodeletrapredefinidodopargrafo"/>
    <w:link w:val="Textodecomentrio"/>
    <w:uiPriority w:val="99"/>
    <w:semiHidden/>
    <w:rPr>
      <w:rFonts w:ascii="Arial" w:eastAsia="Arial" w:hAnsi="Arial" w:cs="Arial"/>
      <w:sz w:val="20"/>
      <w:szCs w:val="20"/>
      <w:lang w:eastAsia="en-GB"/>
    </w:rPr>
  </w:style>
  <w:style w:type="character" w:styleId="Refdecomentrio">
    <w:name w:val="annotation reference"/>
    <w:basedOn w:val="Tipodeletrapredefinidodopargrafo"/>
    <w:uiPriority w:val="99"/>
    <w:semiHidden/>
    <w:unhideWhenUsed/>
    <w:rPr>
      <w:sz w:val="16"/>
      <w:szCs w:val="16"/>
    </w:rPr>
  </w:style>
  <w:style w:type="table" w:styleId="TabelacomGrelha">
    <w:name w:val="Table Grid"/>
    <w:basedOn w:val="Tabela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te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abealhoCarter">
    <w:name w:val="Cabeçalho Caráter"/>
    <w:basedOn w:val="Tipodeletrapredefinidodopargrafo"/>
    <w:link w:val="Cabealho"/>
    <w:uiPriority w:val="99"/>
    <w:rPr>
      <w:rFonts w:ascii="Arial" w:eastAsia="Arial" w:hAnsi="Arial" w:cs="Arial"/>
      <w:lang w:eastAsia="en-GB"/>
    </w:rPr>
  </w:style>
  <w:style w:type="paragraph" w:styleId="Rodap">
    <w:name w:val="footer"/>
    <w:basedOn w:val="Normal"/>
    <w:link w:val="RodapCarte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RodapCarter">
    <w:name w:val="Rodapé Caráter"/>
    <w:basedOn w:val="Tipodeletrapredefinidodopargrafo"/>
    <w:link w:val="Rodap"/>
    <w:uiPriority w:val="99"/>
    <w:rPr>
      <w:rFonts w:ascii="Arial" w:eastAsia="Arial" w:hAnsi="Arial" w:cs="Arial"/>
      <w:lang w:eastAsia="en-GB"/>
    </w:rPr>
  </w:style>
  <w:style w:type="table" w:customStyle="1" w:styleId="TableGrid1">
    <w:name w:val="Table Grid1"/>
    <w:basedOn w:val="Tabelanormal"/>
    <w:next w:val="TabelacomGrelh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Pr>
      <w:rFonts w:ascii="Segoe UI" w:hAnsi="Segoe UI" w:cs="Segoe UI"/>
      <w:sz w:val="18"/>
      <w:szCs w:val="18"/>
    </w:rPr>
  </w:style>
  <w:style w:type="character" w:styleId="TextodoMarcadordePosio">
    <w:name w:val="Placeholder Text"/>
    <w:basedOn w:val="Tipodeletrapredefinidodopargrafo"/>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PargrafodaLista">
    <w:name w:val="List Paragraph"/>
    <w:basedOn w:val="Normal"/>
    <w:uiPriority w:val="34"/>
    <w:qFormat/>
    <w:pPr>
      <w:ind w:left="720"/>
      <w:contextualSpacing/>
    </w:pPr>
  </w:style>
  <w:style w:type="paragraph" w:styleId="Assuntodecomentrio">
    <w:name w:val="annotation subject"/>
    <w:basedOn w:val="Textodecomentrio"/>
    <w:next w:val="Textodecomentrio"/>
    <w:link w:val="AssuntodecomentrioCarter"/>
    <w:uiPriority w:val="99"/>
    <w:semiHidden/>
    <w:unhideWhenUsed/>
    <w:pPr>
      <w:spacing w:after="160"/>
    </w:pPr>
    <w:rPr>
      <w:rFonts w:asciiTheme="minorHAnsi" w:eastAsiaTheme="minorHAnsi" w:hAnsiTheme="minorHAnsi" w:cstheme="minorBidi"/>
      <w:b/>
      <w:bCs/>
      <w:lang w:eastAsia="en-US"/>
    </w:rPr>
  </w:style>
  <w:style w:type="character" w:customStyle="1" w:styleId="AssuntodecomentrioCarter">
    <w:name w:val="Assunto de comentário Caráter"/>
    <w:basedOn w:val="TextodecomentrioCarter"/>
    <w:link w:val="Assuntodecomentrio"/>
    <w:uiPriority w:val="99"/>
    <w:semiHidden/>
    <w:rPr>
      <w:rFonts w:ascii="Arial" w:eastAsia="Arial" w:hAnsi="Arial" w:cs="Arial"/>
      <w:b/>
      <w:bCs/>
      <w:sz w:val="20"/>
      <w:szCs w:val="20"/>
      <w:lang w:eastAsia="en-GB"/>
    </w:rPr>
  </w:style>
  <w:style w:type="paragraph" w:styleId="Reviso">
    <w:name w:val="Revision"/>
    <w:hidden/>
    <w:uiPriority w:val="99"/>
    <w:semiHidden/>
    <w:pPr>
      <w:spacing w:after="0" w:line="240" w:lineRule="auto"/>
    </w:pPr>
  </w:style>
  <w:style w:type="table" w:customStyle="1" w:styleId="TableGrid2">
    <w:name w:val="Table Grid2"/>
    <w:basedOn w:val="Tabelanormal"/>
    <w:next w:val="TabelacomGrelha"/>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elanormal"/>
    <w:next w:val="TabelacomGrelh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Pr>
      <w:color w:val="0563C1" w:themeColor="hyperlink"/>
      <w:u w:val="single"/>
    </w:rPr>
  </w:style>
  <w:style w:type="character" w:customStyle="1" w:styleId="UnresolvedMention1">
    <w:name w:val="Unresolved Mention1"/>
    <w:basedOn w:val="Tipodeletrapredefinidodopargrafo"/>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87191"/>
    <w:rsid w:val="000A39AE"/>
    <w:rsid w:val="001166B6"/>
    <w:rsid w:val="003827B1"/>
    <w:rsid w:val="0042401E"/>
    <w:rsid w:val="00575ED0"/>
    <w:rsid w:val="005B0921"/>
    <w:rsid w:val="0064331D"/>
    <w:rsid w:val="006A6696"/>
    <w:rsid w:val="006C071E"/>
    <w:rsid w:val="00716D66"/>
    <w:rsid w:val="00742BA3"/>
    <w:rsid w:val="008136D0"/>
    <w:rsid w:val="00823D58"/>
    <w:rsid w:val="00866E3F"/>
    <w:rsid w:val="008973D6"/>
    <w:rsid w:val="009F7E10"/>
    <w:rsid w:val="00A1700F"/>
    <w:rsid w:val="00B1416F"/>
    <w:rsid w:val="00B231E4"/>
    <w:rsid w:val="00C35570"/>
    <w:rsid w:val="00C453A4"/>
    <w:rsid w:val="00C533A8"/>
    <w:rsid w:val="00CE1E64"/>
    <w:rsid w:val="00D758E5"/>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09B75FB0-1935-49E4-BC05-88C112FF3589}">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1978</Words>
  <Characters>10685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José</cp:lastModifiedBy>
  <cp:revision>2</cp:revision>
  <dcterms:created xsi:type="dcterms:W3CDTF">2022-10-06T10:40:00Z</dcterms:created>
  <dcterms:modified xsi:type="dcterms:W3CDTF">2022-10-06T10:40:00Z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AAAAAAAFWyE=</vt:lpwstr>
  </property>
</Properties>
</file>